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D1" w:rsidRDefault="009628D1" w:rsidP="009628D1">
      <w:pPr>
        <w:shd w:val="clear" w:color="auto" w:fill="FFFFFF"/>
        <w:spacing w:after="0" w:line="240" w:lineRule="auto"/>
        <w:rPr>
          <w:rFonts w:ascii="Arial" w:eastAsia="Times New Roman" w:hAnsi="Arial" w:cs="Arial"/>
          <w:color w:val="222222"/>
          <w:sz w:val="24"/>
          <w:szCs w:val="24"/>
          <w:lang w:eastAsia="lt-LT"/>
        </w:rPr>
      </w:pPr>
    </w:p>
    <w:p w:rsidR="009628D1" w:rsidRPr="009628D1" w:rsidRDefault="009628D1" w:rsidP="009628D1">
      <w:pPr>
        <w:spacing w:after="0" w:line="464" w:lineRule="atLeast"/>
        <w:outlineLvl w:val="0"/>
        <w:rPr>
          <w:rFonts w:ascii="Times New Roman" w:eastAsia="Times New Roman" w:hAnsi="Times New Roman" w:cs="Times New Roman"/>
          <w:color w:val="FF0000"/>
          <w:kern w:val="36"/>
          <w:sz w:val="72"/>
          <w:szCs w:val="72"/>
          <w:lang w:eastAsia="lt-LT"/>
        </w:rPr>
      </w:pPr>
      <w:r w:rsidRPr="009628D1">
        <w:rPr>
          <w:rFonts w:ascii="Times New Roman" w:eastAsia="Times New Roman" w:hAnsi="Times New Roman" w:cs="Times New Roman"/>
          <w:color w:val="FF0000"/>
          <w:kern w:val="36"/>
          <w:sz w:val="72"/>
          <w:szCs w:val="72"/>
          <w:lang w:eastAsia="lt-LT"/>
        </w:rPr>
        <w:t>Informacija dėl koronaviruso</w:t>
      </w:r>
    </w:p>
    <w:p w:rsidR="009628D1" w:rsidRPr="009628D1" w:rsidRDefault="009628D1" w:rsidP="009628D1">
      <w:pPr>
        <w:numPr>
          <w:ilvl w:val="0"/>
          <w:numId w:val="1"/>
        </w:numPr>
        <w:spacing w:before="100" w:beforeAutospacing="1" w:after="100" w:afterAutospacing="1" w:line="240" w:lineRule="auto"/>
        <w:ind w:left="360"/>
        <w:rPr>
          <w:rFonts w:ascii="Arial" w:eastAsia="Times New Roman" w:hAnsi="Arial" w:cs="Arial"/>
          <w:color w:val="28965B"/>
          <w:sz w:val="18"/>
          <w:szCs w:val="18"/>
          <w:lang w:eastAsia="lt-LT"/>
        </w:rPr>
      </w:pPr>
      <w:hyperlink r:id="rId6" w:history="1">
        <w:r w:rsidRPr="009628D1">
          <w:rPr>
            <w:rFonts w:ascii="Arial" w:eastAsia="Times New Roman" w:hAnsi="Arial" w:cs="Arial"/>
            <w:color w:val="28965B"/>
            <w:sz w:val="18"/>
            <w:szCs w:val="18"/>
            <w:u w:val="single"/>
            <w:lang w:eastAsia="lt-LT"/>
          </w:rPr>
          <w:t>Pradžia</w:t>
        </w:r>
      </w:hyperlink>
    </w:p>
    <w:p w:rsidR="009628D1" w:rsidRPr="009628D1" w:rsidRDefault="009628D1" w:rsidP="009628D1">
      <w:pPr>
        <w:spacing w:line="240" w:lineRule="auto"/>
        <w:rPr>
          <w:rFonts w:ascii="Arial" w:eastAsia="Times New Roman" w:hAnsi="Arial" w:cs="Arial"/>
          <w:color w:val="404040"/>
          <w:sz w:val="21"/>
          <w:szCs w:val="21"/>
          <w:lang w:eastAsia="lt-LT"/>
        </w:rPr>
      </w:pPr>
      <w:r w:rsidRPr="009628D1">
        <w:rPr>
          <w:rFonts w:ascii="Arial" w:eastAsia="Times New Roman" w:hAnsi="Arial" w:cs="Arial"/>
          <w:color w:val="AEAEAE"/>
          <w:sz w:val="18"/>
          <w:szCs w:val="18"/>
          <w:lang w:eastAsia="lt-LT"/>
        </w:rPr>
        <w:t>Atnaujinta: 2020 02 28</w:t>
      </w:r>
    </w:p>
    <w:p w:rsidR="009628D1" w:rsidRPr="009628D1" w:rsidRDefault="009628D1" w:rsidP="009628D1">
      <w:pPr>
        <w:spacing w:before="336" w:after="336" w:line="336" w:lineRule="atLeast"/>
        <w:rPr>
          <w:rFonts w:ascii="Arial" w:eastAsia="Times New Roman" w:hAnsi="Arial" w:cs="Arial"/>
          <w:color w:val="404040"/>
          <w:sz w:val="23"/>
          <w:szCs w:val="23"/>
          <w:lang w:eastAsia="lt-LT"/>
        </w:rPr>
      </w:pPr>
      <w:r w:rsidRPr="009628D1">
        <w:rPr>
          <w:rFonts w:ascii="Arial" w:eastAsia="Times New Roman" w:hAnsi="Arial" w:cs="Arial"/>
          <w:color w:val="404040"/>
          <w:sz w:val="23"/>
          <w:szCs w:val="23"/>
          <w:lang w:eastAsia="lt-LT"/>
        </w:rPr>
        <w:t>Atkreipiame švietimo įstaigų ir jų steigėjų dėmesį į Sveikatos apsaugos ministerijos rekomendacijas žmonėms, kurie neseniai grįžo iš šalių, kur nustatytas koronaviruso protrūkis, 14 dienų nuo išvykimo iš šių šalių dienos likti namuose ir stebėti savo sveikatą.</w:t>
      </w:r>
    </w:p>
    <w:p w:rsidR="009628D1" w:rsidRPr="009628D1" w:rsidRDefault="009628D1" w:rsidP="009628D1">
      <w:pPr>
        <w:spacing w:before="336" w:after="336" w:line="336" w:lineRule="atLeast"/>
        <w:rPr>
          <w:rFonts w:ascii="Arial" w:eastAsia="Times New Roman" w:hAnsi="Arial" w:cs="Arial"/>
          <w:color w:val="404040"/>
          <w:sz w:val="23"/>
          <w:szCs w:val="23"/>
          <w:lang w:eastAsia="lt-LT"/>
        </w:rPr>
      </w:pPr>
      <w:r w:rsidRPr="009628D1">
        <w:rPr>
          <w:rFonts w:ascii="Arial" w:eastAsia="Times New Roman" w:hAnsi="Arial" w:cs="Arial"/>
          <w:color w:val="404040"/>
          <w:sz w:val="23"/>
          <w:szCs w:val="23"/>
          <w:lang w:eastAsia="lt-LT"/>
        </w:rPr>
        <w:t>Šalių sąrašas: Kinija, Šiaurės Italija (Lombardijos, Veneto, Pjemonto ir Emilijos-Romanijos regionai), Honkongas, Iranas, Japonija, Pietų Korėja, Singapūras.</w:t>
      </w:r>
    </w:p>
    <w:p w:rsidR="009628D1" w:rsidRPr="009628D1" w:rsidRDefault="009628D1" w:rsidP="009628D1">
      <w:pPr>
        <w:spacing w:before="336" w:after="336" w:line="336" w:lineRule="atLeast"/>
        <w:rPr>
          <w:rFonts w:ascii="Arial" w:eastAsia="Times New Roman" w:hAnsi="Arial" w:cs="Arial"/>
          <w:color w:val="404040"/>
          <w:sz w:val="23"/>
          <w:szCs w:val="23"/>
          <w:lang w:eastAsia="lt-LT"/>
        </w:rPr>
      </w:pPr>
      <w:r w:rsidRPr="009628D1">
        <w:rPr>
          <w:rFonts w:ascii="Arial" w:eastAsia="Times New Roman" w:hAnsi="Arial" w:cs="Arial"/>
          <w:color w:val="404040"/>
          <w:sz w:val="23"/>
          <w:szCs w:val="23"/>
          <w:lang w:eastAsia="lt-LT"/>
        </w:rPr>
        <w:t>Prašome švietimo įstaigų leisti darbuotojams bei mokiniams, studentams, jei jie pastaruoju metu grįžo iš minėtų šalių, nesilankyti švietimo įstaigoje, sudaryti sąlygas mokytis nuotoliniu būdu, savarankiškai, o darbuotojams – dirbti nuotoliniu būdu. Sprendimus, atsižvelgdamas į konkrečią situaciją, gali priimti įstaigos vadovas.</w:t>
      </w:r>
    </w:p>
    <w:p w:rsidR="009628D1" w:rsidRPr="009628D1" w:rsidRDefault="009628D1" w:rsidP="009628D1">
      <w:pPr>
        <w:spacing w:before="150" w:after="15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pict>
          <v:rect id="_x0000_i1025" style="width:0;height:.75pt" o:hralign="center" o:hrstd="t" o:hr="t" fillcolor="#a0a0a0" stroked="f"/>
        </w:pict>
      </w:r>
    </w:p>
    <w:p w:rsidR="009628D1" w:rsidRPr="009628D1" w:rsidRDefault="009628D1" w:rsidP="009628D1">
      <w:pPr>
        <w:spacing w:before="192" w:after="192" w:line="336" w:lineRule="atLeast"/>
        <w:outlineLvl w:val="3"/>
        <w:rPr>
          <w:rFonts w:ascii="Arial" w:eastAsia="Times New Roman" w:hAnsi="Arial" w:cs="Arial"/>
          <w:b/>
          <w:bCs/>
          <w:color w:val="404040"/>
          <w:sz w:val="27"/>
          <w:szCs w:val="27"/>
          <w:lang w:eastAsia="lt-LT"/>
        </w:rPr>
      </w:pPr>
      <w:r w:rsidRPr="009628D1">
        <w:rPr>
          <w:rFonts w:ascii="Arial" w:eastAsia="Times New Roman" w:hAnsi="Arial" w:cs="Arial"/>
          <w:b/>
          <w:bCs/>
          <w:color w:val="404040"/>
          <w:sz w:val="27"/>
          <w:szCs w:val="27"/>
          <w:lang w:eastAsia="lt-LT"/>
        </w:rPr>
        <w:t>Ar mokiniai, neseniai grįžę iš šalių, kur nustatytas koronaviruso protrūkis, gali lankyti mokyklą? Ar nekelia pavojaus aplinkiniams?</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Vaikai, grįžę iš minėtų šalių arba turėję tiesioginį kontaktą su sergančiu koronavirusu asmeniu, turi 14 dienų likti namuose, jų tėvai – informuoti ugdymo įstaigos administraciją. Jei vaikas turi bent vieną iš ūmios kvėpavimo takų infekcijos simptomų (karščiavimas, kosulys, dusulys, apsunkintas kvėpavimas) jis taip pat turi neiti į mokyklą.</w:t>
      </w:r>
    </w:p>
    <w:p w:rsidR="009628D1" w:rsidRPr="009628D1" w:rsidRDefault="009628D1" w:rsidP="009628D1">
      <w:pPr>
        <w:spacing w:before="192" w:after="192" w:line="336" w:lineRule="atLeast"/>
        <w:outlineLvl w:val="3"/>
        <w:rPr>
          <w:rFonts w:ascii="Arial" w:eastAsia="Times New Roman" w:hAnsi="Arial" w:cs="Arial"/>
          <w:b/>
          <w:bCs/>
          <w:color w:val="404040"/>
          <w:sz w:val="27"/>
          <w:szCs w:val="27"/>
          <w:lang w:eastAsia="lt-LT"/>
        </w:rPr>
      </w:pPr>
      <w:r w:rsidRPr="009628D1">
        <w:rPr>
          <w:rFonts w:ascii="Arial" w:eastAsia="Times New Roman" w:hAnsi="Arial" w:cs="Arial"/>
          <w:b/>
          <w:bCs/>
          <w:color w:val="404040"/>
          <w:sz w:val="27"/>
          <w:szCs w:val="27"/>
          <w:lang w:eastAsia="lt-LT"/>
        </w:rPr>
        <w:t>Kas prižiūrės vaikus, kurie nelankys mokyklos arba darželio ir 14 dienų stebės savo sveikatą?</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Vaikus, kurie neseniai grįžo iš minėtų šalių ir neina į mokyklą ar darželį, gali prižiūrėti tėvai arba seneliai. Darbdavių prašoma suteikti galimybę dirbti namuose nuotoliniu būdu. Jei nepavyksta susitarti su darbdaviais, galima kreiptis į Nacionalinį visuomenės sveikatos centrą, kuris organizuos nedarbingumo išdavimą. Kaip paaiškino šio centro specialistai, jeigu vaikas neserga, tačiau grįžo iš minėtų rizikos šalių, jį prižiūrinčiam asmeniui taip pat išduodamas nedarbingumo pažymėjimas. Norint pateikti informaciją apie save, reikia kreiptis į Nacionalinį visuomenės sveikatos centrą (tel. 8 5 2124098, el.p. info@nvsc.lt).</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 </w:t>
      </w:r>
    </w:p>
    <w:p w:rsidR="009628D1" w:rsidRPr="009628D1" w:rsidRDefault="009628D1" w:rsidP="009628D1">
      <w:pPr>
        <w:spacing w:after="0" w:line="336" w:lineRule="atLeast"/>
        <w:rPr>
          <w:rFonts w:ascii="Arial" w:eastAsia="Times New Roman" w:hAnsi="Arial" w:cs="Arial"/>
          <w:color w:val="404040"/>
          <w:sz w:val="21"/>
          <w:szCs w:val="21"/>
          <w:lang w:eastAsia="lt-LT"/>
        </w:rPr>
      </w:pPr>
      <w:hyperlink r:id="rId7" w:history="1">
        <w:r w:rsidRPr="009628D1">
          <w:rPr>
            <w:rFonts w:ascii="Arial" w:eastAsia="Times New Roman" w:hAnsi="Arial" w:cs="Arial"/>
            <w:color w:val="AEAEAE"/>
            <w:sz w:val="21"/>
            <w:szCs w:val="21"/>
            <w:u w:val="single"/>
            <w:lang w:eastAsia="lt-LT"/>
          </w:rPr>
          <w:t>Asmenų, grįžusių iš rizikos šalių, konsultavimas dėl socialinių kontaktų vengimo</w:t>
        </w:r>
      </w:hyperlink>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 </w:t>
      </w:r>
      <w:bookmarkStart w:id="0" w:name="_GoBack"/>
      <w:bookmarkEnd w:id="0"/>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lastRenderedPageBreak/>
        <w:t>Vaiką prižiūrinčiai mamai ar tėčiui išmoka iš Valstybinio socialinio draudimo fondo lėšų pradedama mokėti nuo pirmos vaiko slaugymo dienos ir mokama ne ilgiau kaip 14 kalendorinių dienų.</w:t>
      </w:r>
    </w:p>
    <w:p w:rsidR="009628D1" w:rsidRPr="009628D1" w:rsidRDefault="009628D1" w:rsidP="009628D1">
      <w:pPr>
        <w:spacing w:before="192" w:after="192" w:line="336" w:lineRule="atLeast"/>
        <w:outlineLvl w:val="3"/>
        <w:rPr>
          <w:rFonts w:ascii="Arial" w:eastAsia="Times New Roman" w:hAnsi="Arial" w:cs="Arial"/>
          <w:b/>
          <w:bCs/>
          <w:color w:val="404040"/>
          <w:sz w:val="27"/>
          <w:szCs w:val="27"/>
          <w:lang w:eastAsia="lt-LT"/>
        </w:rPr>
      </w:pPr>
      <w:r w:rsidRPr="009628D1">
        <w:rPr>
          <w:rFonts w:ascii="Arial" w:eastAsia="Times New Roman" w:hAnsi="Arial" w:cs="Arial"/>
          <w:b/>
          <w:bCs/>
          <w:color w:val="404040"/>
          <w:sz w:val="27"/>
          <w:szCs w:val="27"/>
          <w:lang w:eastAsia="lt-LT"/>
        </w:rPr>
        <w:t>Ar mokytojai, atostogavę šalyse, kuriose fiksuotas virusas, gali neimti nedarbingumo, o dirbti nuotoliniu būdu?</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Sutarus su darbdaviu, mokykloje nustatyta tvarka. Įstaigos vadovas priima sprendimus dėl mokytojo pavadavimo pamokų metu.</w:t>
      </w:r>
    </w:p>
    <w:p w:rsidR="009628D1" w:rsidRPr="009628D1" w:rsidRDefault="009628D1" w:rsidP="009628D1">
      <w:pPr>
        <w:spacing w:before="192" w:after="192" w:line="336" w:lineRule="atLeast"/>
        <w:outlineLvl w:val="3"/>
        <w:rPr>
          <w:rFonts w:ascii="Arial" w:eastAsia="Times New Roman" w:hAnsi="Arial" w:cs="Arial"/>
          <w:b/>
          <w:bCs/>
          <w:color w:val="404040"/>
          <w:sz w:val="27"/>
          <w:szCs w:val="27"/>
          <w:lang w:eastAsia="lt-LT"/>
        </w:rPr>
      </w:pPr>
      <w:r w:rsidRPr="009628D1">
        <w:rPr>
          <w:rFonts w:ascii="Arial" w:eastAsia="Times New Roman" w:hAnsi="Arial" w:cs="Arial"/>
          <w:b/>
          <w:bCs/>
          <w:color w:val="404040"/>
          <w:sz w:val="27"/>
          <w:szCs w:val="27"/>
          <w:lang w:eastAsia="lt-LT"/>
        </w:rPr>
        <w:t>Kokių profilaktikos priemonių turi laikytis ugdymo įstaigos bendruomenė, kad būtų išvengta viruso?</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 Skatinti dažnai plauti rankas šiltu vandeniu ir muilu,</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 Neliesti neplautomis rankomis akių, nosies ir burnos,</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 Kosėti ar čiaudėti prisidengus vienkartine servetėle arba į sulenktos alkūnės vidinę pusę,</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 Užtikrinti, kad prie praustuvių visada būtų muilo ir vienkartinių rankšluosčių,</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 Reguliariai vėdinti ir drėgnuoju būdu valyti klasių, koridorių paviršius,</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 Vengti artimo sąlyčio su asmenimis, kurie kosti ar čiaudi,</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 Statinti virtuvės darbuotojus laikytis saugaus maisto ruošimo (ypač naudojant termiškai neapdorotą mėsą, kiaušinius).</w:t>
      </w:r>
    </w:p>
    <w:p w:rsidR="009628D1" w:rsidRPr="009628D1" w:rsidRDefault="009628D1" w:rsidP="009628D1">
      <w:pPr>
        <w:spacing w:before="192" w:after="192" w:line="336" w:lineRule="atLeast"/>
        <w:outlineLvl w:val="3"/>
        <w:rPr>
          <w:rFonts w:ascii="Arial" w:eastAsia="Times New Roman" w:hAnsi="Arial" w:cs="Arial"/>
          <w:b/>
          <w:bCs/>
          <w:color w:val="404040"/>
          <w:sz w:val="27"/>
          <w:szCs w:val="27"/>
          <w:lang w:eastAsia="lt-LT"/>
        </w:rPr>
      </w:pPr>
      <w:r w:rsidRPr="009628D1">
        <w:rPr>
          <w:rFonts w:ascii="Arial" w:eastAsia="Times New Roman" w:hAnsi="Arial" w:cs="Arial"/>
          <w:b/>
          <w:bCs/>
          <w:color w:val="404040"/>
          <w:sz w:val="27"/>
          <w:szCs w:val="27"/>
          <w:lang w:eastAsia="lt-LT"/>
        </w:rPr>
        <w:t>Ar švietimo įstaigos gali rengti renginius, šventes?</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Užtikrinant galimą viruso plitimo prevenciją, rekomenduojame nerengti Šimtadienių ar kitų masinių renginių švietimo įstaigose, jei nėra ypatingos būtinybės</w:t>
      </w:r>
    </w:p>
    <w:p w:rsidR="009628D1" w:rsidRPr="009628D1" w:rsidRDefault="009628D1" w:rsidP="009628D1">
      <w:pPr>
        <w:spacing w:before="192" w:after="192" w:line="336" w:lineRule="atLeast"/>
        <w:outlineLvl w:val="3"/>
        <w:rPr>
          <w:rFonts w:ascii="Arial" w:eastAsia="Times New Roman" w:hAnsi="Arial" w:cs="Arial"/>
          <w:b/>
          <w:bCs/>
          <w:color w:val="404040"/>
          <w:sz w:val="27"/>
          <w:szCs w:val="27"/>
          <w:lang w:eastAsia="lt-LT"/>
        </w:rPr>
      </w:pPr>
      <w:r w:rsidRPr="009628D1">
        <w:rPr>
          <w:rFonts w:ascii="Arial" w:eastAsia="Times New Roman" w:hAnsi="Arial" w:cs="Arial"/>
          <w:b/>
          <w:bCs/>
          <w:color w:val="404040"/>
          <w:sz w:val="27"/>
          <w:szCs w:val="27"/>
          <w:lang w:eastAsia="lt-LT"/>
        </w:rPr>
        <w:t>Kaip elgtis dėl sporto renginių?</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Rekomenduojame nesilankyti jokiuose dideliuose renginiuose. Ypač žmonėms, kurių imuninė sistema nusilpusi.</w:t>
      </w:r>
    </w:p>
    <w:p w:rsidR="009628D1" w:rsidRPr="009628D1" w:rsidRDefault="009628D1" w:rsidP="009628D1">
      <w:pPr>
        <w:spacing w:before="192" w:after="192" w:line="336" w:lineRule="atLeast"/>
        <w:outlineLvl w:val="3"/>
        <w:rPr>
          <w:rFonts w:ascii="Arial" w:eastAsia="Times New Roman" w:hAnsi="Arial" w:cs="Arial"/>
          <w:b/>
          <w:bCs/>
          <w:color w:val="404040"/>
          <w:sz w:val="27"/>
          <w:szCs w:val="27"/>
          <w:lang w:eastAsia="lt-LT"/>
        </w:rPr>
      </w:pPr>
      <w:r w:rsidRPr="009628D1">
        <w:rPr>
          <w:rFonts w:ascii="Arial" w:eastAsia="Times New Roman" w:hAnsi="Arial" w:cs="Arial"/>
          <w:b/>
          <w:bCs/>
          <w:color w:val="404040"/>
          <w:sz w:val="27"/>
          <w:szCs w:val="27"/>
          <w:lang w:eastAsia="lt-LT"/>
        </w:rPr>
        <w:t>Kaip elgtis dėl tarptautinių mainų programų?</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Dėl Kinijoje, Italijoje ir kitose šalyse fiksuojamo koronaviruso (viruso COVID-19) protrūkio rekomenduojame Lietuvos švietimo institucijų mokiniams, studentams, besimokantiesiems bei personalui susilaikyti nuo kelionių į šalis, kuriose yra oficialiai patvirtinti COVID-19 atvejai.</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 </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„Erasmus+“ ir kitose tarptautinėse programose ar projektuose planuojančių dalyvauti institucijų vadovus ir bendruomenes kviečiame bendru sutarimu priimti sprendimus dėl kelionių į viruso paveiktas šalis, taip pat dėl atvykstamojo mobilumo veiklų organizavimo Lietuvos institucijose, apie tai raštu informuojant programas administruojančias įstaigas.</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 </w:t>
      </w:r>
    </w:p>
    <w:p w:rsidR="009628D1" w:rsidRPr="009628D1" w:rsidRDefault="009628D1" w:rsidP="009628D1">
      <w:pPr>
        <w:spacing w:after="0" w:line="336" w:lineRule="atLeast"/>
        <w:rPr>
          <w:rFonts w:ascii="Arial" w:eastAsia="Times New Roman" w:hAnsi="Arial" w:cs="Arial"/>
          <w:color w:val="404040"/>
          <w:sz w:val="21"/>
          <w:szCs w:val="21"/>
          <w:lang w:eastAsia="lt-LT"/>
        </w:rPr>
      </w:pPr>
      <w:r w:rsidRPr="009628D1">
        <w:rPr>
          <w:rFonts w:ascii="Arial" w:eastAsia="Times New Roman" w:hAnsi="Arial" w:cs="Arial"/>
          <w:color w:val="404040"/>
          <w:sz w:val="21"/>
          <w:szCs w:val="21"/>
          <w:lang w:eastAsia="lt-LT"/>
        </w:rPr>
        <w:t>Aktualią informaciją apie viruso plitimą galima rasti </w:t>
      </w:r>
      <w:hyperlink r:id="rId8" w:history="1">
        <w:r w:rsidRPr="009628D1">
          <w:rPr>
            <w:rFonts w:ascii="Arial" w:eastAsia="Times New Roman" w:hAnsi="Arial" w:cs="Arial"/>
            <w:color w:val="FF0000"/>
            <w:sz w:val="21"/>
            <w:szCs w:val="21"/>
            <w:u w:val="single"/>
            <w:lang w:eastAsia="lt-LT"/>
          </w:rPr>
          <w:t>Sveikatos apsaugos ministerijos tinklalapyje</w:t>
        </w:r>
      </w:hyperlink>
      <w:r w:rsidRPr="009628D1">
        <w:rPr>
          <w:rFonts w:ascii="Arial" w:eastAsia="Times New Roman" w:hAnsi="Arial" w:cs="Arial"/>
          <w:color w:val="FF0000"/>
          <w:sz w:val="21"/>
          <w:szCs w:val="21"/>
          <w:lang w:eastAsia="lt-LT"/>
        </w:rPr>
        <w:t> ir </w:t>
      </w:r>
      <w:hyperlink r:id="rId9" w:history="1">
        <w:r w:rsidRPr="009628D1">
          <w:rPr>
            <w:rFonts w:ascii="Arial" w:eastAsia="Times New Roman" w:hAnsi="Arial" w:cs="Arial"/>
            <w:color w:val="FF0000"/>
            <w:sz w:val="21"/>
            <w:szCs w:val="21"/>
            <w:u w:val="single"/>
            <w:lang w:eastAsia="lt-LT"/>
          </w:rPr>
          <w:t>Europos ligų prevencijos ir kontrolės centro interneto puslapyje</w:t>
        </w:r>
      </w:hyperlink>
      <w:r w:rsidRPr="009628D1">
        <w:rPr>
          <w:rFonts w:ascii="Arial" w:eastAsia="Times New Roman" w:hAnsi="Arial" w:cs="Arial"/>
          <w:color w:val="FF0000"/>
          <w:sz w:val="21"/>
          <w:szCs w:val="21"/>
          <w:lang w:eastAsia="lt-LT"/>
        </w:rPr>
        <w:t>. </w:t>
      </w:r>
    </w:p>
    <w:p w:rsidR="009628D1" w:rsidRDefault="009628D1" w:rsidP="009628D1">
      <w:pPr>
        <w:shd w:val="clear" w:color="auto" w:fill="FFFFFF"/>
        <w:spacing w:after="0" w:line="240" w:lineRule="auto"/>
        <w:rPr>
          <w:rFonts w:ascii="Arial" w:eastAsia="Times New Roman" w:hAnsi="Arial" w:cs="Arial"/>
          <w:color w:val="222222"/>
          <w:sz w:val="24"/>
          <w:szCs w:val="24"/>
          <w:lang w:eastAsia="lt-LT"/>
        </w:rPr>
      </w:pPr>
    </w:p>
    <w:p w:rsidR="009628D1" w:rsidRPr="009628D1" w:rsidRDefault="009628D1" w:rsidP="009628D1">
      <w:pPr>
        <w:shd w:val="clear" w:color="auto" w:fill="FFFFFF"/>
        <w:spacing w:after="0" w:line="240" w:lineRule="auto"/>
        <w:rPr>
          <w:rFonts w:ascii="Arial" w:eastAsia="Times New Roman" w:hAnsi="Arial" w:cs="Arial"/>
          <w:color w:val="222222"/>
          <w:sz w:val="24"/>
          <w:szCs w:val="24"/>
          <w:lang w:eastAsia="lt-LT"/>
        </w:rPr>
      </w:pPr>
      <w:r w:rsidRPr="009628D1">
        <w:rPr>
          <w:rFonts w:ascii="Arial" w:eastAsia="Times New Roman" w:hAnsi="Arial" w:cs="Arial"/>
          <w:color w:val="222222"/>
          <w:sz w:val="24"/>
          <w:szCs w:val="24"/>
          <w:lang w:eastAsia="lt-LT"/>
        </w:rPr>
        <w:t> </w:t>
      </w:r>
    </w:p>
    <w:p w:rsidR="009628D1" w:rsidRPr="009628D1" w:rsidRDefault="009628D1" w:rsidP="009628D1">
      <w:pPr>
        <w:shd w:val="clear" w:color="auto" w:fill="FFFFFF"/>
        <w:spacing w:after="0" w:line="240" w:lineRule="auto"/>
        <w:rPr>
          <w:rFonts w:ascii="Arial" w:eastAsia="Times New Roman" w:hAnsi="Arial" w:cs="Arial"/>
          <w:color w:val="222222"/>
          <w:sz w:val="24"/>
          <w:szCs w:val="24"/>
          <w:lang w:eastAsia="lt-LT"/>
        </w:rPr>
      </w:pPr>
      <w:r w:rsidRPr="009628D1">
        <w:rPr>
          <w:rFonts w:ascii="Arial" w:eastAsia="Times New Roman" w:hAnsi="Arial" w:cs="Arial"/>
          <w:color w:val="222222"/>
          <w:sz w:val="24"/>
          <w:szCs w:val="24"/>
          <w:lang w:eastAsia="lt-LT"/>
        </w:rPr>
        <w:lastRenderedPageBreak/>
        <w:t>Patikima informacija yra skelbiama Sveikatos apsaugos ministerijos čia: </w:t>
      </w:r>
      <w:hyperlink r:id="rId10" w:tgtFrame="_blank" w:history="1">
        <w:r w:rsidRPr="009628D1">
          <w:rPr>
            <w:rFonts w:ascii="Arial" w:eastAsia="Times New Roman" w:hAnsi="Arial" w:cs="Arial"/>
            <w:color w:val="1155CC"/>
            <w:sz w:val="24"/>
            <w:szCs w:val="24"/>
            <w:u w:val="single"/>
            <w:lang w:eastAsia="lt-LT"/>
          </w:rPr>
          <w:t>http://sam.lrv.lt/lt/naujienos/koronavirusas</w:t>
        </w:r>
      </w:hyperlink>
    </w:p>
    <w:p w:rsidR="009628D1" w:rsidRPr="009628D1" w:rsidRDefault="009628D1" w:rsidP="009628D1">
      <w:pPr>
        <w:shd w:val="clear" w:color="auto" w:fill="FFFFFF"/>
        <w:spacing w:after="0" w:line="240" w:lineRule="auto"/>
        <w:rPr>
          <w:rFonts w:ascii="Arial" w:eastAsia="Times New Roman" w:hAnsi="Arial" w:cs="Arial"/>
          <w:color w:val="222222"/>
          <w:sz w:val="24"/>
          <w:szCs w:val="24"/>
          <w:lang w:eastAsia="lt-LT"/>
        </w:rPr>
      </w:pPr>
      <w:r w:rsidRPr="009628D1">
        <w:rPr>
          <w:rFonts w:ascii="Arial" w:eastAsia="Times New Roman" w:hAnsi="Arial" w:cs="Arial"/>
          <w:color w:val="222222"/>
          <w:sz w:val="24"/>
          <w:szCs w:val="24"/>
          <w:lang w:eastAsia="lt-LT"/>
        </w:rPr>
        <w:t>Kiekvieną dieną informacija atnaujinama Užkrečiamų ligų ir AIDS centro yra čia: </w:t>
      </w:r>
      <w:hyperlink r:id="rId11" w:tgtFrame="_blank" w:history="1">
        <w:r w:rsidRPr="009628D1">
          <w:rPr>
            <w:rFonts w:ascii="Arial" w:eastAsia="Times New Roman" w:hAnsi="Arial" w:cs="Arial"/>
            <w:color w:val="1155CC"/>
            <w:sz w:val="24"/>
            <w:szCs w:val="24"/>
            <w:u w:val="single"/>
            <w:lang w:eastAsia="lt-LT"/>
          </w:rPr>
          <w:t>http://www.ulac.lt/</w:t>
        </w:r>
      </w:hyperlink>
    </w:p>
    <w:p w:rsidR="009628D1" w:rsidRPr="009628D1" w:rsidRDefault="009628D1" w:rsidP="009628D1">
      <w:pPr>
        <w:shd w:val="clear" w:color="auto" w:fill="FFFFFF"/>
        <w:spacing w:after="0" w:line="240" w:lineRule="auto"/>
        <w:rPr>
          <w:rFonts w:ascii="Arial" w:eastAsia="Times New Roman" w:hAnsi="Arial" w:cs="Arial"/>
          <w:color w:val="222222"/>
          <w:sz w:val="24"/>
          <w:szCs w:val="24"/>
          <w:lang w:eastAsia="lt-LT"/>
        </w:rPr>
      </w:pPr>
      <w:r w:rsidRPr="009628D1">
        <w:rPr>
          <w:rFonts w:ascii="Arial" w:eastAsia="Times New Roman" w:hAnsi="Arial" w:cs="Arial"/>
          <w:color w:val="222222"/>
          <w:sz w:val="24"/>
          <w:szCs w:val="24"/>
          <w:lang w:eastAsia="lt-LT"/>
        </w:rPr>
        <w:t> </w:t>
      </w:r>
    </w:p>
    <w:p w:rsidR="009628D1" w:rsidRPr="009628D1" w:rsidRDefault="009628D1" w:rsidP="009628D1">
      <w:pPr>
        <w:shd w:val="clear" w:color="auto" w:fill="FFFFFF"/>
        <w:spacing w:after="0" w:line="240" w:lineRule="auto"/>
        <w:rPr>
          <w:rFonts w:ascii="Arial" w:eastAsia="Times New Roman" w:hAnsi="Arial" w:cs="Arial"/>
          <w:color w:val="222222"/>
          <w:sz w:val="24"/>
          <w:szCs w:val="24"/>
          <w:lang w:eastAsia="lt-LT"/>
        </w:rPr>
      </w:pPr>
      <w:r w:rsidRPr="009628D1">
        <w:rPr>
          <w:rFonts w:ascii="Arial" w:eastAsia="Times New Roman" w:hAnsi="Arial" w:cs="Arial"/>
          <w:color w:val="222222"/>
          <w:sz w:val="24"/>
          <w:szCs w:val="24"/>
          <w:lang w:eastAsia="lt-LT"/>
        </w:rPr>
        <w:t>ŠMSM puslapyje nuo šiandien pradėjo veikti aktuali nuoroda: </w:t>
      </w:r>
      <w:hyperlink r:id="rId12" w:tgtFrame="_blank" w:history="1">
        <w:r w:rsidRPr="009628D1">
          <w:rPr>
            <w:rFonts w:ascii="Arial" w:eastAsia="Times New Roman" w:hAnsi="Arial" w:cs="Arial"/>
            <w:color w:val="1155CC"/>
            <w:sz w:val="24"/>
            <w:szCs w:val="24"/>
            <w:u w:val="single"/>
            <w:lang w:eastAsia="lt-LT"/>
          </w:rPr>
          <w:t>https://www.smm.lt/web/lt/del-koronaviruso</w:t>
        </w:r>
      </w:hyperlink>
    </w:p>
    <w:p w:rsidR="007B49FC" w:rsidRDefault="007B49FC"/>
    <w:sectPr w:rsidR="007B49F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1C57"/>
    <w:multiLevelType w:val="multilevel"/>
    <w:tmpl w:val="C28E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D1"/>
    <w:rsid w:val="007B49FC"/>
    <w:rsid w:val="009628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60013">
      <w:bodyDiv w:val="1"/>
      <w:marLeft w:val="0"/>
      <w:marRight w:val="0"/>
      <w:marTop w:val="0"/>
      <w:marBottom w:val="0"/>
      <w:divBdr>
        <w:top w:val="none" w:sz="0" w:space="0" w:color="auto"/>
        <w:left w:val="none" w:sz="0" w:space="0" w:color="auto"/>
        <w:bottom w:val="none" w:sz="0" w:space="0" w:color="auto"/>
        <w:right w:val="none" w:sz="0" w:space="0" w:color="auto"/>
      </w:divBdr>
    </w:div>
    <w:div w:id="555701755">
      <w:bodyDiv w:val="1"/>
      <w:marLeft w:val="0"/>
      <w:marRight w:val="0"/>
      <w:marTop w:val="0"/>
      <w:marBottom w:val="0"/>
      <w:divBdr>
        <w:top w:val="none" w:sz="0" w:space="0" w:color="auto"/>
        <w:left w:val="none" w:sz="0" w:space="0" w:color="auto"/>
        <w:bottom w:val="none" w:sz="0" w:space="0" w:color="auto"/>
        <w:right w:val="none" w:sz="0" w:space="0" w:color="auto"/>
      </w:divBdr>
      <w:divsChild>
        <w:div w:id="667053735">
          <w:marLeft w:val="360"/>
          <w:marRight w:val="360"/>
          <w:marTop w:val="0"/>
          <w:marBottom w:val="336"/>
          <w:divBdr>
            <w:top w:val="none" w:sz="0" w:space="0" w:color="auto"/>
            <w:left w:val="none" w:sz="0" w:space="0" w:color="auto"/>
            <w:bottom w:val="single" w:sz="6" w:space="18" w:color="E5E5E5"/>
            <w:right w:val="none" w:sz="0" w:space="0" w:color="auto"/>
          </w:divBdr>
          <w:divsChild>
            <w:div w:id="793409529">
              <w:marLeft w:val="0"/>
              <w:marRight w:val="0"/>
              <w:marTop w:val="0"/>
              <w:marBottom w:val="0"/>
              <w:divBdr>
                <w:top w:val="none" w:sz="0" w:space="0" w:color="auto"/>
                <w:left w:val="none" w:sz="0" w:space="0" w:color="auto"/>
                <w:bottom w:val="none" w:sz="0" w:space="0" w:color="auto"/>
                <w:right w:val="none" w:sz="0" w:space="0" w:color="auto"/>
              </w:divBdr>
            </w:div>
          </w:divsChild>
        </w:div>
        <w:div w:id="315452975">
          <w:marLeft w:val="0"/>
          <w:marRight w:val="0"/>
          <w:marTop w:val="0"/>
          <w:marBottom w:val="0"/>
          <w:divBdr>
            <w:top w:val="none" w:sz="0" w:space="0" w:color="auto"/>
            <w:left w:val="none" w:sz="0" w:space="0" w:color="auto"/>
            <w:bottom w:val="none" w:sz="0" w:space="0" w:color="auto"/>
            <w:right w:val="none" w:sz="0" w:space="0" w:color="auto"/>
          </w:divBdr>
          <w:divsChild>
            <w:div w:id="590505385">
              <w:marLeft w:val="0"/>
              <w:marRight w:val="0"/>
              <w:marTop w:val="0"/>
              <w:marBottom w:val="0"/>
              <w:divBdr>
                <w:top w:val="none" w:sz="0" w:space="0" w:color="auto"/>
                <w:left w:val="none" w:sz="0" w:space="0" w:color="auto"/>
                <w:bottom w:val="none" w:sz="0" w:space="0" w:color="auto"/>
                <w:right w:val="none" w:sz="0" w:space="0" w:color="auto"/>
              </w:divBdr>
            </w:div>
            <w:div w:id="398476593">
              <w:marLeft w:val="0"/>
              <w:marRight w:val="0"/>
              <w:marTop w:val="0"/>
              <w:marBottom w:val="0"/>
              <w:divBdr>
                <w:top w:val="none" w:sz="0" w:space="0" w:color="auto"/>
                <w:left w:val="none" w:sz="0" w:space="0" w:color="auto"/>
                <w:bottom w:val="none" w:sz="0" w:space="0" w:color="auto"/>
                <w:right w:val="none" w:sz="0" w:space="0" w:color="auto"/>
              </w:divBdr>
            </w:div>
            <w:div w:id="81420689">
              <w:marLeft w:val="0"/>
              <w:marRight w:val="0"/>
              <w:marTop w:val="0"/>
              <w:marBottom w:val="0"/>
              <w:divBdr>
                <w:top w:val="none" w:sz="0" w:space="0" w:color="auto"/>
                <w:left w:val="none" w:sz="0" w:space="0" w:color="auto"/>
                <w:bottom w:val="none" w:sz="0" w:space="0" w:color="auto"/>
                <w:right w:val="none" w:sz="0" w:space="0" w:color="auto"/>
              </w:divBdr>
            </w:div>
            <w:div w:id="548418205">
              <w:marLeft w:val="0"/>
              <w:marRight w:val="0"/>
              <w:marTop w:val="0"/>
              <w:marBottom w:val="0"/>
              <w:divBdr>
                <w:top w:val="none" w:sz="0" w:space="0" w:color="auto"/>
                <w:left w:val="none" w:sz="0" w:space="0" w:color="auto"/>
                <w:bottom w:val="none" w:sz="0" w:space="0" w:color="auto"/>
                <w:right w:val="none" w:sz="0" w:space="0" w:color="auto"/>
              </w:divBdr>
            </w:div>
            <w:div w:id="1255671214">
              <w:marLeft w:val="0"/>
              <w:marRight w:val="0"/>
              <w:marTop w:val="0"/>
              <w:marBottom w:val="0"/>
              <w:divBdr>
                <w:top w:val="none" w:sz="0" w:space="0" w:color="auto"/>
                <w:left w:val="none" w:sz="0" w:space="0" w:color="auto"/>
                <w:bottom w:val="none" w:sz="0" w:space="0" w:color="auto"/>
                <w:right w:val="none" w:sz="0" w:space="0" w:color="auto"/>
              </w:divBdr>
            </w:div>
            <w:div w:id="1785995522">
              <w:marLeft w:val="0"/>
              <w:marRight w:val="0"/>
              <w:marTop w:val="0"/>
              <w:marBottom w:val="0"/>
              <w:divBdr>
                <w:top w:val="none" w:sz="0" w:space="0" w:color="auto"/>
                <w:left w:val="none" w:sz="0" w:space="0" w:color="auto"/>
                <w:bottom w:val="none" w:sz="0" w:space="0" w:color="auto"/>
                <w:right w:val="none" w:sz="0" w:space="0" w:color="auto"/>
              </w:divBdr>
            </w:div>
            <w:div w:id="1750883536">
              <w:marLeft w:val="0"/>
              <w:marRight w:val="0"/>
              <w:marTop w:val="0"/>
              <w:marBottom w:val="0"/>
              <w:divBdr>
                <w:top w:val="none" w:sz="0" w:space="0" w:color="auto"/>
                <w:left w:val="none" w:sz="0" w:space="0" w:color="auto"/>
                <w:bottom w:val="none" w:sz="0" w:space="0" w:color="auto"/>
                <w:right w:val="none" w:sz="0" w:space="0" w:color="auto"/>
              </w:divBdr>
            </w:div>
            <w:div w:id="897591524">
              <w:marLeft w:val="0"/>
              <w:marRight w:val="0"/>
              <w:marTop w:val="0"/>
              <w:marBottom w:val="0"/>
              <w:divBdr>
                <w:top w:val="none" w:sz="0" w:space="0" w:color="auto"/>
                <w:left w:val="none" w:sz="0" w:space="0" w:color="auto"/>
                <w:bottom w:val="none" w:sz="0" w:space="0" w:color="auto"/>
                <w:right w:val="none" w:sz="0" w:space="0" w:color="auto"/>
              </w:divBdr>
            </w:div>
            <w:div w:id="1217936370">
              <w:marLeft w:val="0"/>
              <w:marRight w:val="0"/>
              <w:marTop w:val="0"/>
              <w:marBottom w:val="0"/>
              <w:divBdr>
                <w:top w:val="none" w:sz="0" w:space="0" w:color="auto"/>
                <w:left w:val="none" w:sz="0" w:space="0" w:color="auto"/>
                <w:bottom w:val="none" w:sz="0" w:space="0" w:color="auto"/>
                <w:right w:val="none" w:sz="0" w:space="0" w:color="auto"/>
              </w:divBdr>
            </w:div>
            <w:div w:id="1002049050">
              <w:marLeft w:val="0"/>
              <w:marRight w:val="0"/>
              <w:marTop w:val="0"/>
              <w:marBottom w:val="0"/>
              <w:divBdr>
                <w:top w:val="none" w:sz="0" w:space="0" w:color="auto"/>
                <w:left w:val="none" w:sz="0" w:space="0" w:color="auto"/>
                <w:bottom w:val="none" w:sz="0" w:space="0" w:color="auto"/>
                <w:right w:val="none" w:sz="0" w:space="0" w:color="auto"/>
              </w:divBdr>
            </w:div>
            <w:div w:id="2054231998">
              <w:marLeft w:val="0"/>
              <w:marRight w:val="0"/>
              <w:marTop w:val="0"/>
              <w:marBottom w:val="0"/>
              <w:divBdr>
                <w:top w:val="none" w:sz="0" w:space="0" w:color="auto"/>
                <w:left w:val="none" w:sz="0" w:space="0" w:color="auto"/>
                <w:bottom w:val="none" w:sz="0" w:space="0" w:color="auto"/>
                <w:right w:val="none" w:sz="0" w:space="0" w:color="auto"/>
              </w:divBdr>
            </w:div>
            <w:div w:id="1479230427">
              <w:marLeft w:val="0"/>
              <w:marRight w:val="0"/>
              <w:marTop w:val="0"/>
              <w:marBottom w:val="0"/>
              <w:divBdr>
                <w:top w:val="none" w:sz="0" w:space="0" w:color="auto"/>
                <w:left w:val="none" w:sz="0" w:space="0" w:color="auto"/>
                <w:bottom w:val="none" w:sz="0" w:space="0" w:color="auto"/>
                <w:right w:val="none" w:sz="0" w:space="0" w:color="auto"/>
              </w:divBdr>
            </w:div>
            <w:div w:id="1138573406">
              <w:marLeft w:val="0"/>
              <w:marRight w:val="0"/>
              <w:marTop w:val="0"/>
              <w:marBottom w:val="0"/>
              <w:divBdr>
                <w:top w:val="none" w:sz="0" w:space="0" w:color="auto"/>
                <w:left w:val="none" w:sz="0" w:space="0" w:color="auto"/>
                <w:bottom w:val="none" w:sz="0" w:space="0" w:color="auto"/>
                <w:right w:val="none" w:sz="0" w:space="0" w:color="auto"/>
              </w:divBdr>
            </w:div>
            <w:div w:id="1906986265">
              <w:marLeft w:val="0"/>
              <w:marRight w:val="0"/>
              <w:marTop w:val="0"/>
              <w:marBottom w:val="0"/>
              <w:divBdr>
                <w:top w:val="none" w:sz="0" w:space="0" w:color="auto"/>
                <w:left w:val="none" w:sz="0" w:space="0" w:color="auto"/>
                <w:bottom w:val="none" w:sz="0" w:space="0" w:color="auto"/>
                <w:right w:val="none" w:sz="0" w:space="0" w:color="auto"/>
              </w:divBdr>
            </w:div>
            <w:div w:id="1247878991">
              <w:marLeft w:val="0"/>
              <w:marRight w:val="0"/>
              <w:marTop w:val="0"/>
              <w:marBottom w:val="0"/>
              <w:divBdr>
                <w:top w:val="none" w:sz="0" w:space="0" w:color="auto"/>
                <w:left w:val="none" w:sz="0" w:space="0" w:color="auto"/>
                <w:bottom w:val="none" w:sz="0" w:space="0" w:color="auto"/>
                <w:right w:val="none" w:sz="0" w:space="0" w:color="auto"/>
              </w:divBdr>
            </w:div>
            <w:div w:id="526338197">
              <w:marLeft w:val="0"/>
              <w:marRight w:val="0"/>
              <w:marTop w:val="0"/>
              <w:marBottom w:val="0"/>
              <w:divBdr>
                <w:top w:val="none" w:sz="0" w:space="0" w:color="auto"/>
                <w:left w:val="none" w:sz="0" w:space="0" w:color="auto"/>
                <w:bottom w:val="none" w:sz="0" w:space="0" w:color="auto"/>
                <w:right w:val="none" w:sz="0" w:space="0" w:color="auto"/>
              </w:divBdr>
            </w:div>
            <w:div w:id="173153908">
              <w:marLeft w:val="0"/>
              <w:marRight w:val="0"/>
              <w:marTop w:val="0"/>
              <w:marBottom w:val="0"/>
              <w:divBdr>
                <w:top w:val="none" w:sz="0" w:space="0" w:color="auto"/>
                <w:left w:val="none" w:sz="0" w:space="0" w:color="auto"/>
                <w:bottom w:val="none" w:sz="0" w:space="0" w:color="auto"/>
                <w:right w:val="none" w:sz="0" w:space="0" w:color="auto"/>
              </w:divBdr>
            </w:div>
            <w:div w:id="1681541218">
              <w:marLeft w:val="0"/>
              <w:marRight w:val="0"/>
              <w:marTop w:val="0"/>
              <w:marBottom w:val="0"/>
              <w:divBdr>
                <w:top w:val="none" w:sz="0" w:space="0" w:color="auto"/>
                <w:left w:val="none" w:sz="0" w:space="0" w:color="auto"/>
                <w:bottom w:val="none" w:sz="0" w:space="0" w:color="auto"/>
                <w:right w:val="none" w:sz="0" w:space="0" w:color="auto"/>
              </w:divBdr>
            </w:div>
            <w:div w:id="1706443160">
              <w:marLeft w:val="0"/>
              <w:marRight w:val="0"/>
              <w:marTop w:val="0"/>
              <w:marBottom w:val="0"/>
              <w:divBdr>
                <w:top w:val="none" w:sz="0" w:space="0" w:color="auto"/>
                <w:left w:val="none" w:sz="0" w:space="0" w:color="auto"/>
                <w:bottom w:val="none" w:sz="0" w:space="0" w:color="auto"/>
                <w:right w:val="none" w:sz="0" w:space="0" w:color="auto"/>
              </w:divBdr>
            </w:div>
            <w:div w:id="1943146937">
              <w:marLeft w:val="0"/>
              <w:marRight w:val="0"/>
              <w:marTop w:val="0"/>
              <w:marBottom w:val="0"/>
              <w:divBdr>
                <w:top w:val="none" w:sz="0" w:space="0" w:color="auto"/>
                <w:left w:val="none" w:sz="0" w:space="0" w:color="auto"/>
                <w:bottom w:val="none" w:sz="0" w:space="0" w:color="auto"/>
                <w:right w:val="none" w:sz="0" w:space="0" w:color="auto"/>
              </w:divBdr>
            </w:div>
            <w:div w:id="20162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lrv.lt/lt/naujienos/koronavirusa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vsc.lrv.lt/lt/naujienos/asmenu-keliavusiu-covid-19-paveiktose-teritorijose-prasome-pateikti-informacija" TargetMode="External"/><Relationship Id="rId12" Type="http://schemas.openxmlformats.org/officeDocument/2006/relationships/hyperlink" Target="https://www.smm.lt/web/lt/del-koronaviru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m.lt/web/lt/" TargetMode="External"/><Relationship Id="rId11" Type="http://schemas.openxmlformats.org/officeDocument/2006/relationships/hyperlink" Target="http://www.ulac.lt/" TargetMode="External"/><Relationship Id="rId5" Type="http://schemas.openxmlformats.org/officeDocument/2006/relationships/webSettings" Target="webSettings.xml"/><Relationship Id="rId10" Type="http://schemas.openxmlformats.org/officeDocument/2006/relationships/hyperlink" Target="http://sam.lrv.lt/lt/naujienos/koronavirusas" TargetMode="External"/><Relationship Id="rId4" Type="http://schemas.openxmlformats.org/officeDocument/2006/relationships/settings" Target="settings.xml"/><Relationship Id="rId9" Type="http://schemas.openxmlformats.org/officeDocument/2006/relationships/hyperlink" Target="https://www.ecdc.europa.eu/en/geographical-distribution-2019-ncov-c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3310</Words>
  <Characters>1888</Characters>
  <Application>Microsoft Office Word</Application>
  <DocSecurity>0</DocSecurity>
  <Lines>15</Lines>
  <Paragraphs>10</Paragraphs>
  <ScaleCrop>false</ScaleCrop>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2020-03-02T11:35:00Z</dcterms:created>
  <dcterms:modified xsi:type="dcterms:W3CDTF">2020-03-02T11:40:00Z</dcterms:modified>
</cp:coreProperties>
</file>